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1D" w:rsidRDefault="0008111D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輔仁大學</w:t>
      </w:r>
      <w:r w:rsidR="00D82225">
        <w:rPr>
          <w:rFonts w:ascii="標楷體" w:eastAsia="標楷體" w:hAnsi="標楷體" w:hint="eastAsia"/>
          <w:sz w:val="36"/>
        </w:rPr>
        <w:t>專任</w:t>
      </w:r>
      <w:r w:rsidR="005A4072">
        <w:rPr>
          <w:rFonts w:ascii="標楷體" w:eastAsia="標楷體" w:hAnsi="標楷體" w:hint="eastAsia"/>
          <w:sz w:val="36"/>
        </w:rPr>
        <w:t>教職</w:t>
      </w:r>
      <w:r w:rsidR="00D64E6A">
        <w:rPr>
          <w:rFonts w:ascii="標楷體" w:eastAsia="標楷體" w:hAnsi="標楷體" w:hint="eastAsia"/>
          <w:sz w:val="36"/>
        </w:rPr>
        <w:t>員工</w:t>
      </w:r>
      <w:r>
        <w:rPr>
          <w:rFonts w:ascii="標楷體" w:eastAsia="標楷體" w:hAnsi="標楷體" w:hint="eastAsia"/>
          <w:sz w:val="36"/>
        </w:rPr>
        <w:t>子女</w:t>
      </w:r>
      <w:r w:rsidR="00FC7D1D">
        <w:rPr>
          <w:rFonts w:ascii="標楷體" w:eastAsia="標楷體" w:hAnsi="標楷體" w:hint="eastAsia"/>
          <w:sz w:val="36"/>
        </w:rPr>
        <w:t>津貼</w:t>
      </w:r>
      <w:r>
        <w:rPr>
          <w:rFonts w:ascii="標楷體" w:eastAsia="標楷體" w:hAnsi="標楷體" w:hint="eastAsia"/>
          <w:sz w:val="36"/>
        </w:rPr>
        <w:t>申請表</w:t>
      </w:r>
    </w:p>
    <w:p w:rsidR="0008111D" w:rsidRPr="00591CDE" w:rsidRDefault="00077C61" w:rsidP="005A4072">
      <w:pPr>
        <w:snapToGrid w:val="0"/>
        <w:spacing w:beforeLines="75" w:before="270" w:afterLines="75" w:after="270"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i/>
          <w:sz w:val="20"/>
          <w:szCs w:val="20"/>
        </w:rPr>
        <w:t>112.11.23</w:t>
      </w:r>
      <w:r w:rsidR="007E5326" w:rsidRPr="00591CDE">
        <w:rPr>
          <w:rFonts w:ascii="標楷體" w:eastAsia="標楷體" w:hAnsi="標楷體" w:hint="eastAsia"/>
          <w:i/>
          <w:sz w:val="20"/>
          <w:szCs w:val="20"/>
        </w:rPr>
        <w:t>修訂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196"/>
        <w:gridCol w:w="330"/>
        <w:gridCol w:w="330"/>
        <w:gridCol w:w="330"/>
        <w:gridCol w:w="330"/>
        <w:gridCol w:w="331"/>
        <w:gridCol w:w="330"/>
        <w:gridCol w:w="330"/>
        <w:gridCol w:w="330"/>
        <w:gridCol w:w="330"/>
        <w:gridCol w:w="226"/>
        <w:gridCol w:w="105"/>
        <w:gridCol w:w="847"/>
        <w:gridCol w:w="701"/>
        <w:gridCol w:w="252"/>
        <w:gridCol w:w="2428"/>
      </w:tblGrid>
      <w:tr w:rsidR="00472E6C" w:rsidRPr="00591CDE" w:rsidTr="004D37A7">
        <w:trPr>
          <w:cantSplit/>
          <w:trHeight w:val="851"/>
          <w:jc w:val="right"/>
        </w:trPr>
        <w:tc>
          <w:tcPr>
            <w:tcW w:w="18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E6C" w:rsidRPr="00591CDE" w:rsidRDefault="008933F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="00472E6C" w:rsidRPr="00591CD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45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72E6C" w:rsidRPr="00591CDE" w:rsidRDefault="00472E6C" w:rsidP="007F1955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E6C" w:rsidRPr="00591CDE" w:rsidRDefault="00472E6C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E6C" w:rsidRPr="00591CDE" w:rsidRDefault="00472E6C" w:rsidP="007F195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4C25" w:rsidRPr="00591CDE" w:rsidTr="004D37A7">
        <w:trPr>
          <w:cantSplit/>
          <w:trHeight w:val="851"/>
          <w:jc w:val="right"/>
        </w:trPr>
        <w:tc>
          <w:tcPr>
            <w:tcW w:w="1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4C25" w:rsidRPr="00591CDE" w:rsidRDefault="00B84C25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4C25" w:rsidRPr="00591CDE" w:rsidRDefault="00B84C25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4C25" w:rsidRPr="00591CDE" w:rsidRDefault="00B84C25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4C25" w:rsidRPr="00591CDE" w:rsidRDefault="00B84C25" w:rsidP="00591CDE">
            <w:pPr>
              <w:snapToGrid w:val="0"/>
              <w:spacing w:line="240" w:lineRule="atLeast"/>
              <w:ind w:firstLineChars="25" w:firstLine="60"/>
              <w:rPr>
                <w:rFonts w:ascii="標楷體" w:eastAsia="標楷體" w:hAnsi="標楷體"/>
              </w:rPr>
            </w:pPr>
          </w:p>
        </w:tc>
      </w:tr>
      <w:tr w:rsidR="00926E63" w:rsidRPr="00591CDE" w:rsidTr="004D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  <w:jc w:val="right"/>
        </w:trPr>
        <w:tc>
          <w:tcPr>
            <w:tcW w:w="9608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6E63" w:rsidRPr="00591CDE" w:rsidRDefault="00926E63" w:rsidP="006B1A2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591CDE">
              <w:rPr>
                <w:rFonts w:ascii="標楷體" w:eastAsia="標楷體" w:hAnsi="標楷體" w:hint="eastAsia"/>
                <w:b/>
                <w:u w:val="wave"/>
              </w:rPr>
              <w:t>未滿二十歲子女</w:t>
            </w:r>
            <w:r>
              <w:rPr>
                <w:rFonts w:ascii="標楷體" w:eastAsia="標楷體" w:hAnsi="標楷體" w:hint="eastAsia"/>
                <w:b/>
              </w:rPr>
              <w:t>基本資</w:t>
            </w:r>
            <w:r w:rsidRPr="00591CDE">
              <w:rPr>
                <w:rFonts w:ascii="標楷體" w:eastAsia="標楷體" w:hAnsi="標楷體" w:hint="eastAsia"/>
                <w:b/>
              </w:rPr>
              <w:t>料</w:t>
            </w:r>
            <w:r w:rsidRPr="00591CDE">
              <w:rPr>
                <w:rFonts w:ascii="標楷體" w:eastAsia="標楷體" w:hAnsi="標楷體" w:hint="eastAsia"/>
              </w:rPr>
              <w:t>：請檢附相關身分證明文件，如：</w:t>
            </w:r>
            <w:r w:rsidR="002D3301">
              <w:rPr>
                <w:rFonts w:ascii="標楷體" w:eastAsia="標楷體" w:hAnsi="標楷體" w:hint="eastAsia"/>
              </w:rPr>
              <w:t>戶口名簿影本</w:t>
            </w:r>
            <w:r w:rsidR="00081587">
              <w:rPr>
                <w:rFonts w:ascii="標楷體" w:eastAsia="標楷體" w:hAnsi="標楷體" w:hint="eastAsia"/>
              </w:rPr>
              <w:t>或</w:t>
            </w:r>
            <w:bookmarkStart w:id="0" w:name="_GoBack"/>
            <w:bookmarkEnd w:id="0"/>
            <w:r w:rsidRPr="002D3301">
              <w:rPr>
                <w:rFonts w:ascii="標楷體" w:eastAsia="標楷體" w:hAnsi="標楷體" w:hint="eastAsia"/>
              </w:rPr>
              <w:t>戶</w:t>
            </w:r>
            <w:r w:rsidR="00077C61" w:rsidRPr="002D3301">
              <w:rPr>
                <w:rFonts w:ascii="標楷體" w:eastAsia="標楷體" w:hAnsi="標楷體" w:hint="eastAsia"/>
              </w:rPr>
              <w:t>籍謄本</w:t>
            </w:r>
            <w:r w:rsidR="00077C61">
              <w:rPr>
                <w:rFonts w:ascii="標楷體" w:eastAsia="標楷體" w:hAnsi="標楷體" w:hint="eastAsia"/>
              </w:rPr>
              <w:t>。</w:t>
            </w:r>
          </w:p>
        </w:tc>
      </w:tr>
      <w:tr w:rsidR="0008111D" w:rsidRPr="00591CDE" w:rsidTr="004D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  <w:jc w:val="right"/>
        </w:trPr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11D" w:rsidRPr="00591CDE" w:rsidRDefault="000811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</w:rPr>
              <w:t>姓</w:t>
            </w:r>
            <w:r w:rsidR="00E24789" w:rsidRPr="00591CDE">
              <w:rPr>
                <w:rFonts w:ascii="標楷體" w:eastAsia="標楷體" w:hAnsi="標楷體" w:hint="eastAsia"/>
              </w:rPr>
              <w:t xml:space="preserve">　</w:t>
            </w:r>
            <w:r w:rsidRPr="00591CD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302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D" w:rsidRPr="00591CDE" w:rsidRDefault="00E2478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</w:rPr>
              <w:t>統一</w:t>
            </w:r>
            <w:r w:rsidR="0008111D" w:rsidRPr="00591CDE">
              <w:rPr>
                <w:rFonts w:ascii="標楷體" w:eastAsia="標楷體" w:hAnsi="標楷體" w:hint="eastAsia"/>
              </w:rPr>
              <w:t>證號</w:t>
            </w:r>
            <w:r w:rsidR="0008111D" w:rsidRPr="00591CDE">
              <w:rPr>
                <w:rFonts w:ascii="標楷體" w:eastAsia="標楷體" w:hAnsi="標楷體"/>
              </w:rPr>
              <w:t>(</w:t>
            </w:r>
            <w:r w:rsidRPr="00591CDE">
              <w:rPr>
                <w:rFonts w:ascii="標楷體" w:eastAsia="標楷體" w:hAnsi="標楷體" w:hint="eastAsia"/>
              </w:rPr>
              <w:t>身分</w:t>
            </w:r>
            <w:r w:rsidR="0008111D" w:rsidRPr="00591CDE">
              <w:rPr>
                <w:rFonts w:ascii="標楷體" w:eastAsia="標楷體" w:hAnsi="標楷體" w:hint="eastAsia"/>
              </w:rPr>
              <w:t>證號</w:t>
            </w:r>
            <w:r w:rsidR="0008111D" w:rsidRPr="00591CDE">
              <w:rPr>
                <w:rFonts w:ascii="標楷體" w:eastAsia="標楷體" w:hAnsi="標楷體"/>
              </w:rPr>
              <w:t>)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8111D" w:rsidRPr="00591CDE" w:rsidRDefault="000811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</w:rPr>
              <w:t>性</w:t>
            </w:r>
            <w:r w:rsidR="00E24789" w:rsidRPr="00591CDE">
              <w:rPr>
                <w:rFonts w:ascii="標楷體" w:eastAsia="標楷體" w:hAnsi="標楷體" w:hint="eastAsia"/>
              </w:rPr>
              <w:t xml:space="preserve">　</w:t>
            </w:r>
            <w:r w:rsidRPr="00591CD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11D" w:rsidRPr="00591CDE" w:rsidRDefault="0008111D" w:rsidP="004D37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</w:rPr>
              <w:t>出</w:t>
            </w:r>
            <w:r w:rsidR="00E24789" w:rsidRPr="00591CDE">
              <w:rPr>
                <w:rFonts w:ascii="標楷體" w:eastAsia="標楷體" w:hAnsi="標楷體" w:hint="eastAsia"/>
              </w:rPr>
              <w:t xml:space="preserve"> </w:t>
            </w:r>
            <w:r w:rsidRPr="00591CDE">
              <w:rPr>
                <w:rFonts w:ascii="標楷體" w:eastAsia="標楷體" w:hAnsi="標楷體" w:hint="eastAsia"/>
              </w:rPr>
              <w:t>生</w:t>
            </w:r>
            <w:r w:rsidR="00E24789" w:rsidRPr="00591CDE">
              <w:rPr>
                <w:rFonts w:ascii="標楷體" w:eastAsia="標楷體" w:hAnsi="標楷體" w:hint="eastAsia"/>
              </w:rPr>
              <w:t xml:space="preserve"> </w:t>
            </w:r>
            <w:r w:rsidR="00F238E4" w:rsidRPr="00591CDE">
              <w:rPr>
                <w:rFonts w:ascii="標楷體" w:eastAsia="標楷體" w:hAnsi="標楷體" w:hint="eastAsia"/>
              </w:rPr>
              <w:t>日</w:t>
            </w:r>
            <w:r w:rsidR="00E24789" w:rsidRPr="00591CDE">
              <w:rPr>
                <w:rFonts w:ascii="標楷體" w:eastAsia="標楷體" w:hAnsi="標楷體" w:hint="eastAsia"/>
              </w:rPr>
              <w:t xml:space="preserve"> </w:t>
            </w:r>
            <w:r w:rsidR="00F238E4" w:rsidRPr="00591CDE">
              <w:rPr>
                <w:rFonts w:ascii="標楷體" w:eastAsia="標楷體" w:hAnsi="標楷體" w:hint="eastAsia"/>
              </w:rPr>
              <w:t>期</w:t>
            </w:r>
          </w:p>
        </w:tc>
      </w:tr>
      <w:tr w:rsidR="00A920AF" w:rsidRPr="00591CDE" w:rsidTr="004D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  <w:jc w:val="right"/>
        </w:trPr>
        <w:tc>
          <w:tcPr>
            <w:tcW w:w="2078" w:type="dxa"/>
            <w:gridSpan w:val="2"/>
            <w:tcBorders>
              <w:left w:val="single" w:sz="12" w:space="0" w:color="auto"/>
            </w:tcBorders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  <w:color w:val="808080"/>
              </w:rPr>
              <w:t>□</w:t>
            </w:r>
            <w:r w:rsidRPr="00591CDE">
              <w:rPr>
                <w:rFonts w:ascii="標楷體" w:eastAsia="標楷體" w:hAnsi="標楷體" w:hint="eastAsia"/>
              </w:rPr>
              <w:t xml:space="preserve">男 </w:t>
            </w:r>
            <w:r w:rsidRPr="00591CDE">
              <w:rPr>
                <w:rFonts w:ascii="標楷體" w:eastAsia="標楷體" w:hAnsi="標楷體" w:hint="eastAsia"/>
                <w:color w:val="808080"/>
              </w:rPr>
              <w:t>□</w:t>
            </w:r>
            <w:r w:rsidRPr="00591CD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20AF" w:rsidRPr="00591CDE" w:rsidRDefault="00A920AF" w:rsidP="004D37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A920AF" w:rsidRPr="00591CDE" w:rsidTr="004D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  <w:jc w:val="right"/>
        </w:trPr>
        <w:tc>
          <w:tcPr>
            <w:tcW w:w="2078" w:type="dxa"/>
            <w:gridSpan w:val="2"/>
            <w:tcBorders>
              <w:left w:val="single" w:sz="12" w:space="0" w:color="auto"/>
            </w:tcBorders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  <w:color w:val="808080"/>
              </w:rPr>
              <w:t>□</w:t>
            </w:r>
            <w:r w:rsidRPr="00591CDE">
              <w:rPr>
                <w:rFonts w:ascii="標楷體" w:eastAsia="標楷體" w:hAnsi="標楷體" w:hint="eastAsia"/>
              </w:rPr>
              <w:t xml:space="preserve">男 </w:t>
            </w:r>
            <w:r w:rsidRPr="00591CDE">
              <w:rPr>
                <w:rFonts w:ascii="標楷體" w:eastAsia="標楷體" w:hAnsi="標楷體" w:hint="eastAsia"/>
                <w:color w:val="808080"/>
              </w:rPr>
              <w:t>□</w:t>
            </w:r>
            <w:r w:rsidRPr="00591CD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20AF" w:rsidRPr="00591CDE" w:rsidRDefault="00A920AF" w:rsidP="004D37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A920AF" w:rsidRPr="00591CDE" w:rsidTr="004D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  <w:jc w:val="right"/>
        </w:trPr>
        <w:tc>
          <w:tcPr>
            <w:tcW w:w="2078" w:type="dxa"/>
            <w:gridSpan w:val="2"/>
            <w:tcBorders>
              <w:left w:val="single" w:sz="12" w:space="0" w:color="auto"/>
            </w:tcBorders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  <w:vAlign w:val="center"/>
          </w:tcPr>
          <w:p w:rsidR="00A920AF" w:rsidRPr="00591CDE" w:rsidRDefault="00A92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  <w:color w:val="808080"/>
              </w:rPr>
              <w:t>□</w:t>
            </w:r>
            <w:r w:rsidRPr="00591CDE">
              <w:rPr>
                <w:rFonts w:ascii="標楷體" w:eastAsia="標楷體" w:hAnsi="標楷體" w:hint="eastAsia"/>
              </w:rPr>
              <w:t xml:space="preserve">男 </w:t>
            </w:r>
            <w:r w:rsidRPr="00591CDE">
              <w:rPr>
                <w:rFonts w:ascii="標楷體" w:eastAsia="標楷體" w:hAnsi="標楷體" w:hint="eastAsia"/>
                <w:color w:val="808080"/>
              </w:rPr>
              <w:t>□</w:t>
            </w:r>
            <w:r w:rsidRPr="00591CD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680" w:type="dxa"/>
            <w:gridSpan w:val="2"/>
            <w:tcBorders>
              <w:right w:val="single" w:sz="12" w:space="0" w:color="auto"/>
            </w:tcBorders>
            <w:vAlign w:val="center"/>
          </w:tcPr>
          <w:p w:rsidR="00A920AF" w:rsidRPr="00591CDE" w:rsidRDefault="00A920AF" w:rsidP="004D37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F94913" w:rsidRPr="00591CDE" w:rsidTr="004D3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  <w:jc w:val="right"/>
        </w:trPr>
        <w:tc>
          <w:tcPr>
            <w:tcW w:w="2078" w:type="dxa"/>
            <w:gridSpan w:val="2"/>
            <w:tcBorders>
              <w:left w:val="single" w:sz="12" w:space="0" w:color="auto"/>
            </w:tcBorders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right w:val="dashed" w:sz="4" w:space="0" w:color="808080"/>
            </w:tcBorders>
            <w:shd w:val="clear" w:color="auto" w:fill="auto"/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left w:val="dashed" w:sz="4" w:space="0" w:color="808080"/>
              <w:right w:val="dashed" w:sz="4" w:space="0" w:color="808080"/>
            </w:tcBorders>
            <w:shd w:val="clear" w:color="auto" w:fill="auto"/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  <w:color w:val="808080"/>
              </w:rPr>
              <w:t>□</w:t>
            </w:r>
            <w:r w:rsidRPr="00591CDE">
              <w:rPr>
                <w:rFonts w:ascii="標楷體" w:eastAsia="標楷體" w:hAnsi="標楷體" w:hint="eastAsia"/>
              </w:rPr>
              <w:t xml:space="preserve">男 </w:t>
            </w:r>
            <w:r w:rsidRPr="00591CDE">
              <w:rPr>
                <w:rFonts w:ascii="標楷體" w:eastAsia="標楷體" w:hAnsi="標楷體" w:hint="eastAsia"/>
                <w:color w:val="808080"/>
              </w:rPr>
              <w:t>□</w:t>
            </w:r>
            <w:r w:rsidRPr="00591CD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4913" w:rsidRPr="00591CDE" w:rsidRDefault="00F94913" w:rsidP="00F949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1CDE">
              <w:rPr>
                <w:rFonts w:ascii="標楷體" w:eastAsia="標楷體" w:hAnsi="標楷體" w:hint="eastAsia"/>
              </w:rPr>
              <w:t>年    月    日</w:t>
            </w:r>
          </w:p>
        </w:tc>
      </w:tr>
    </w:tbl>
    <w:p w:rsidR="00AE1262" w:rsidRDefault="00AE1262" w:rsidP="005E12D7">
      <w:pPr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4D37A7" w:rsidRDefault="00AE1262" w:rsidP="00AE1262">
      <w:pPr>
        <w:snapToGrid w:val="0"/>
        <w:spacing w:line="36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4D37A7">
        <w:rPr>
          <w:rFonts w:ascii="標楷體" w:eastAsia="標楷體" w:hAnsi="標楷體" w:hint="eastAsia"/>
        </w:rPr>
        <w:t>本表依據「</w:t>
      </w:r>
      <w:r w:rsidR="004D37A7" w:rsidRPr="004D37A7">
        <w:rPr>
          <w:rFonts w:ascii="標楷體" w:eastAsia="標楷體" w:hAnsi="標楷體"/>
        </w:rPr>
        <w:t>輔仁大學教職員工福利實施辦法</w:t>
      </w:r>
      <w:r w:rsidR="004D37A7">
        <w:rPr>
          <w:rFonts w:ascii="標楷體" w:eastAsia="標楷體" w:hAnsi="標楷體" w:hint="eastAsia"/>
        </w:rPr>
        <w:t>」第四條辦理。</w:t>
      </w:r>
    </w:p>
    <w:p w:rsidR="00B85AF9" w:rsidRDefault="004D37A7" w:rsidP="00AE1262">
      <w:pPr>
        <w:snapToGrid w:val="0"/>
        <w:spacing w:line="36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E12D7" w:rsidRPr="005E12D7">
        <w:rPr>
          <w:rFonts w:ascii="標楷體" w:eastAsia="標楷體" w:hAnsi="標楷體" w:hint="eastAsia"/>
        </w:rPr>
        <w:t>本子女</w:t>
      </w:r>
      <w:r w:rsidR="00FC7D1D" w:rsidRPr="00FC7D1D">
        <w:rPr>
          <w:rFonts w:ascii="標楷體" w:eastAsia="標楷體" w:hAnsi="標楷體" w:hint="eastAsia"/>
        </w:rPr>
        <w:t>津貼</w:t>
      </w:r>
      <w:r w:rsidR="005E12D7" w:rsidRPr="005E12D7">
        <w:rPr>
          <w:rFonts w:ascii="標楷體" w:eastAsia="標楷體" w:hAnsi="標楷體" w:hint="eastAsia"/>
        </w:rPr>
        <w:t>申請</w:t>
      </w:r>
      <w:r w:rsidR="003F463E">
        <w:rPr>
          <w:rFonts w:ascii="標楷體" w:eastAsia="標楷體" w:hAnsi="標楷體" w:hint="eastAsia"/>
        </w:rPr>
        <w:t>以</w:t>
      </w:r>
      <w:r w:rsidR="005E12D7">
        <w:rPr>
          <w:rFonts w:ascii="標楷體" w:eastAsia="標楷體" w:hAnsi="標楷體" w:hint="eastAsia"/>
        </w:rPr>
        <w:t>自收件當月</w:t>
      </w:r>
      <w:proofErr w:type="gramStart"/>
      <w:r w:rsidR="005E12D7">
        <w:rPr>
          <w:rFonts w:ascii="標楷體" w:eastAsia="標楷體" w:hAnsi="標楷體" w:hint="eastAsia"/>
        </w:rPr>
        <w:t>開始起計核發</w:t>
      </w:r>
      <w:proofErr w:type="gramEnd"/>
      <w:r w:rsidR="003F463E">
        <w:rPr>
          <w:rFonts w:ascii="標楷體" w:eastAsia="標楷體" w:hAnsi="標楷體" w:hint="eastAsia"/>
        </w:rPr>
        <w:t>，資料不全者則以補齊資料</w:t>
      </w:r>
      <w:proofErr w:type="gramStart"/>
      <w:r w:rsidR="003F463E">
        <w:rPr>
          <w:rFonts w:ascii="標楷體" w:eastAsia="標楷體" w:hAnsi="標楷體" w:hint="eastAsia"/>
        </w:rPr>
        <w:t>當月起計核</w:t>
      </w:r>
      <w:proofErr w:type="gramEnd"/>
      <w:r w:rsidR="003F463E">
        <w:rPr>
          <w:rFonts w:ascii="標楷體" w:eastAsia="標楷體" w:hAnsi="標楷體" w:hint="eastAsia"/>
        </w:rPr>
        <w:t>發</w:t>
      </w:r>
      <w:r w:rsidR="00B85AF9">
        <w:rPr>
          <w:rFonts w:ascii="標楷體" w:eastAsia="標楷體" w:hAnsi="標楷體" w:hint="eastAsia"/>
        </w:rPr>
        <w:t>。</w:t>
      </w:r>
    </w:p>
    <w:p w:rsidR="00B85AF9" w:rsidRDefault="004D37A7" w:rsidP="00B85AF9">
      <w:pPr>
        <w:snapToGrid w:val="0"/>
        <w:spacing w:line="36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B85AF9">
        <w:rPr>
          <w:rFonts w:ascii="標楷體" w:eastAsia="標楷體" w:hAnsi="標楷體" w:hint="eastAsia"/>
        </w:rPr>
        <w:t>、申請人係因</w:t>
      </w:r>
      <w:r w:rsidR="005E12D7">
        <w:rPr>
          <w:rFonts w:ascii="標楷體" w:eastAsia="標楷體" w:hAnsi="標楷體" w:hint="eastAsia"/>
        </w:rPr>
        <w:t>新生兒</w:t>
      </w:r>
      <w:r w:rsidR="00B85AF9">
        <w:rPr>
          <w:rFonts w:ascii="標楷體" w:eastAsia="標楷體" w:hAnsi="標楷體" w:hint="eastAsia"/>
        </w:rPr>
        <w:t>申請者，</w:t>
      </w:r>
      <w:r w:rsidR="005E12D7">
        <w:rPr>
          <w:rFonts w:ascii="標楷體" w:eastAsia="標楷體" w:hAnsi="標楷體" w:hint="eastAsia"/>
        </w:rPr>
        <w:t>得自</w:t>
      </w:r>
      <w:r w:rsidR="00B85AF9">
        <w:rPr>
          <w:rFonts w:ascii="標楷體" w:eastAsia="標楷體" w:hAnsi="標楷體" w:hint="eastAsia"/>
        </w:rPr>
        <w:t>該新生兒</w:t>
      </w:r>
      <w:r w:rsidR="005E12D7">
        <w:rPr>
          <w:rFonts w:ascii="標楷體" w:eastAsia="標楷體" w:hAnsi="標楷體" w:hint="eastAsia"/>
        </w:rPr>
        <w:t>出生</w:t>
      </w:r>
      <w:r w:rsidR="00B85AF9">
        <w:rPr>
          <w:rFonts w:ascii="標楷體" w:eastAsia="標楷體" w:hAnsi="標楷體" w:hint="eastAsia"/>
        </w:rPr>
        <w:t>日</w:t>
      </w:r>
      <w:r w:rsidR="005E12D7">
        <w:rPr>
          <w:rFonts w:ascii="標楷體" w:eastAsia="標楷體" w:hAnsi="標楷體" w:hint="eastAsia"/>
        </w:rPr>
        <w:t>起</w:t>
      </w:r>
      <w:r w:rsidR="00B85AF9">
        <w:rPr>
          <w:rFonts w:ascii="標楷體" w:eastAsia="標楷體" w:hAnsi="標楷體" w:hint="eastAsia"/>
        </w:rPr>
        <w:t>六</w:t>
      </w:r>
      <w:r w:rsidR="005E12D7">
        <w:rPr>
          <w:rFonts w:ascii="標楷體" w:eastAsia="標楷體" w:hAnsi="標楷體" w:hint="eastAsia"/>
        </w:rPr>
        <w:t>個月內補行申請</w:t>
      </w:r>
      <w:r w:rsidR="00B85AF9">
        <w:rPr>
          <w:rFonts w:ascii="標楷體" w:eastAsia="標楷體" w:hAnsi="標楷體" w:hint="eastAsia"/>
        </w:rPr>
        <w:t>，並自出生</w:t>
      </w:r>
      <w:r w:rsidR="003F463E">
        <w:rPr>
          <w:rFonts w:ascii="標楷體" w:eastAsia="標楷體" w:hAnsi="標楷體" w:hint="eastAsia"/>
        </w:rPr>
        <w:t>日</w:t>
      </w:r>
      <w:proofErr w:type="gramStart"/>
      <w:r w:rsidR="00B85AF9">
        <w:rPr>
          <w:rFonts w:ascii="標楷體" w:eastAsia="標楷體" w:hAnsi="標楷體" w:hint="eastAsia"/>
        </w:rPr>
        <w:t>當月起計核發</w:t>
      </w:r>
      <w:proofErr w:type="gramEnd"/>
      <w:r w:rsidR="00B85AF9">
        <w:rPr>
          <w:rFonts w:ascii="標楷體" w:eastAsia="標楷體" w:hAnsi="標楷體" w:hint="eastAsia"/>
        </w:rPr>
        <w:t>；留職停薪人員則得於復職</w:t>
      </w:r>
      <w:r w:rsidR="003F463E">
        <w:rPr>
          <w:rFonts w:ascii="標楷體" w:eastAsia="標楷體" w:hAnsi="標楷體" w:hint="eastAsia"/>
        </w:rPr>
        <w:t>日</w:t>
      </w:r>
      <w:r w:rsidR="00B85AF9">
        <w:rPr>
          <w:rFonts w:ascii="標楷體" w:eastAsia="標楷體" w:hAnsi="標楷體" w:hint="eastAsia"/>
        </w:rPr>
        <w:t>起六個月內補行申請，自</w:t>
      </w:r>
      <w:r w:rsidR="003F463E">
        <w:rPr>
          <w:rFonts w:ascii="標楷體" w:eastAsia="標楷體" w:hAnsi="標楷體" w:hint="eastAsia"/>
        </w:rPr>
        <w:t>其新生兒</w:t>
      </w:r>
      <w:r w:rsidR="00B85AF9">
        <w:rPr>
          <w:rFonts w:ascii="標楷體" w:eastAsia="標楷體" w:hAnsi="標楷體" w:hint="eastAsia"/>
        </w:rPr>
        <w:t>出生當月起依在職月份核計發給。</w:t>
      </w:r>
    </w:p>
    <w:p w:rsidR="004D37A7" w:rsidRDefault="004D37A7" w:rsidP="004D37A7">
      <w:pPr>
        <w:snapToGrid w:val="0"/>
        <w:spacing w:line="36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AE1262">
        <w:rPr>
          <w:rFonts w:ascii="標楷體" w:eastAsia="標楷體" w:hAnsi="標楷體" w:hint="eastAsia"/>
        </w:rPr>
        <w:t>、新聘人員應於報到時</w:t>
      </w:r>
      <w:proofErr w:type="gramStart"/>
      <w:r w:rsidR="00AE1262">
        <w:rPr>
          <w:rFonts w:ascii="標楷體" w:eastAsia="標楷體" w:hAnsi="標楷體" w:hint="eastAsia"/>
        </w:rPr>
        <w:t>併</w:t>
      </w:r>
      <w:proofErr w:type="gramEnd"/>
      <w:r w:rsidR="00AE1262">
        <w:rPr>
          <w:rFonts w:ascii="標楷體" w:eastAsia="標楷體" w:hAnsi="標楷體" w:hint="eastAsia"/>
        </w:rPr>
        <w:t>同報到資料繳交，</w:t>
      </w:r>
      <w:r w:rsidR="003F463E">
        <w:rPr>
          <w:rFonts w:ascii="標楷體" w:eastAsia="標楷體" w:hAnsi="標楷體" w:hint="eastAsia"/>
        </w:rPr>
        <w:t>得</w:t>
      </w:r>
      <w:r w:rsidR="00AE1262">
        <w:rPr>
          <w:rFonts w:ascii="標楷體" w:eastAsia="標楷體" w:hAnsi="標楷體" w:hint="eastAsia"/>
        </w:rPr>
        <w:t>自聘期起</w:t>
      </w:r>
      <w:r w:rsidR="00B85AF9">
        <w:rPr>
          <w:rFonts w:ascii="標楷體" w:eastAsia="標楷體" w:hAnsi="標楷體" w:hint="eastAsia"/>
        </w:rPr>
        <w:t>日之</w:t>
      </w:r>
      <w:proofErr w:type="gramStart"/>
      <w:r w:rsidR="00AE1262">
        <w:rPr>
          <w:rFonts w:ascii="標楷體" w:eastAsia="標楷體" w:hAnsi="標楷體" w:hint="eastAsia"/>
        </w:rPr>
        <w:t>當月</w:t>
      </w:r>
      <w:r w:rsidR="00B85AF9">
        <w:rPr>
          <w:rFonts w:ascii="標楷體" w:eastAsia="標楷體" w:hAnsi="標楷體" w:hint="eastAsia"/>
        </w:rPr>
        <w:t>起計核</w:t>
      </w:r>
      <w:proofErr w:type="gramEnd"/>
      <w:r w:rsidR="00B85AF9">
        <w:rPr>
          <w:rFonts w:ascii="標楷體" w:eastAsia="標楷體" w:hAnsi="標楷體" w:hint="eastAsia"/>
        </w:rPr>
        <w:t>發。</w:t>
      </w:r>
    </w:p>
    <w:p w:rsidR="006B1A28" w:rsidRPr="006B1A28" w:rsidRDefault="006B1A28" w:rsidP="006B1A28">
      <w:pPr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7266"/>
      </w:tblGrid>
      <w:tr w:rsidR="006D1E95" w:rsidRPr="00D82225" w:rsidTr="00D82225">
        <w:trPr>
          <w:cantSplit/>
          <w:trHeight w:val="515"/>
        </w:trPr>
        <w:tc>
          <w:tcPr>
            <w:tcW w:w="9694" w:type="dxa"/>
            <w:gridSpan w:val="2"/>
            <w:vAlign w:val="center"/>
          </w:tcPr>
          <w:p w:rsidR="006D1E95" w:rsidRPr="00D82225" w:rsidRDefault="006D1E95" w:rsidP="006D1E95">
            <w:pPr>
              <w:snapToGrid w:val="0"/>
              <w:spacing w:line="240" w:lineRule="atLeast"/>
              <w:ind w:firstLineChars="120" w:firstLine="240"/>
              <w:rPr>
                <w:rFonts w:ascii="標楷體" w:eastAsia="標楷體" w:hAnsi="標楷體"/>
                <w:sz w:val="20"/>
                <w:szCs w:val="20"/>
              </w:rPr>
            </w:pPr>
            <w:bookmarkStart w:id="1" w:name="OLE_LINK1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人事室收件確認</w:t>
            </w:r>
          </w:p>
        </w:tc>
      </w:tr>
      <w:tr w:rsidR="006D1E95" w:rsidRPr="00D82225" w:rsidTr="004D37A7">
        <w:trPr>
          <w:cantSplit/>
          <w:trHeight w:val="1985"/>
        </w:trPr>
        <w:tc>
          <w:tcPr>
            <w:tcW w:w="2428" w:type="dxa"/>
            <w:vAlign w:val="center"/>
          </w:tcPr>
          <w:p w:rsidR="006D1E95" w:rsidRPr="00D82225" w:rsidRDefault="006D1E95" w:rsidP="008933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66" w:type="dxa"/>
            <w:shd w:val="clear" w:color="auto" w:fill="auto"/>
            <w:vAlign w:val="center"/>
          </w:tcPr>
          <w:p w:rsidR="006D1E95" w:rsidRPr="00D82225" w:rsidRDefault="006D1E95" w:rsidP="008933FE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bookmarkEnd w:id="1"/>
    </w:tbl>
    <w:p w:rsidR="00CA6173" w:rsidRDefault="00CA6173" w:rsidP="006B1A28">
      <w:pPr>
        <w:snapToGrid w:val="0"/>
        <w:spacing w:line="240" w:lineRule="atLeast"/>
        <w:rPr>
          <w:sz w:val="16"/>
          <w:szCs w:val="16"/>
        </w:rPr>
      </w:pPr>
    </w:p>
    <w:p w:rsidR="00CA6173" w:rsidRDefault="00CA6173">
      <w:pPr>
        <w:widowControl/>
        <w:rPr>
          <w:sz w:val="16"/>
          <w:szCs w:val="16"/>
        </w:rPr>
      </w:pPr>
    </w:p>
    <w:sectPr w:rsidR="00CA6173" w:rsidSect="008933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90F" w:rsidRDefault="00DD790F" w:rsidP="00E47DD7">
      <w:r>
        <w:separator/>
      </w:r>
    </w:p>
  </w:endnote>
  <w:endnote w:type="continuationSeparator" w:id="0">
    <w:p w:rsidR="00DD790F" w:rsidRDefault="00DD790F" w:rsidP="00E4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90F" w:rsidRDefault="00DD790F" w:rsidP="00E47DD7">
      <w:r>
        <w:separator/>
      </w:r>
    </w:p>
  </w:footnote>
  <w:footnote w:type="continuationSeparator" w:id="0">
    <w:p w:rsidR="00DD790F" w:rsidRDefault="00DD790F" w:rsidP="00E4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A3FB8"/>
    <w:multiLevelType w:val="hybridMultilevel"/>
    <w:tmpl w:val="6EAEA3E8"/>
    <w:lvl w:ilvl="0" w:tplc="FC5AAC4C">
      <w:numFmt w:val="bullet"/>
      <w:lvlText w:val="□"/>
      <w:lvlJc w:val="left"/>
      <w:pPr>
        <w:tabs>
          <w:tab w:val="num" w:pos="680"/>
        </w:tabs>
        <w:ind w:left="680" w:hanging="360"/>
      </w:pPr>
      <w:rPr>
        <w:rFonts w:ascii="標楷體" w:eastAsia="標楷體" w:hAnsi="標楷體" w:cs="Times New Roman" w:hint="eastAsia"/>
        <w:color w:val="80808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1" w15:restartNumberingAfterBreak="0">
    <w:nsid w:val="7E880495"/>
    <w:multiLevelType w:val="hybridMultilevel"/>
    <w:tmpl w:val="340ACCEE"/>
    <w:lvl w:ilvl="0" w:tplc="AD203A04">
      <w:start w:val="4"/>
      <w:numFmt w:val="bullet"/>
      <w:lvlText w:val="□"/>
      <w:lvlJc w:val="left"/>
      <w:pPr>
        <w:ind w:left="4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F6"/>
    <w:rsid w:val="00077C61"/>
    <w:rsid w:val="0008111D"/>
    <w:rsid w:val="00081587"/>
    <w:rsid w:val="000C63D7"/>
    <w:rsid w:val="000F0143"/>
    <w:rsid w:val="0016180A"/>
    <w:rsid w:val="001A4B74"/>
    <w:rsid w:val="001E0C51"/>
    <w:rsid w:val="001F5CD3"/>
    <w:rsid w:val="00245BF6"/>
    <w:rsid w:val="002D3301"/>
    <w:rsid w:val="0035750E"/>
    <w:rsid w:val="00395D7E"/>
    <w:rsid w:val="003F463E"/>
    <w:rsid w:val="00426E46"/>
    <w:rsid w:val="00467B1C"/>
    <w:rsid w:val="00472E6C"/>
    <w:rsid w:val="004D37A7"/>
    <w:rsid w:val="004E74A2"/>
    <w:rsid w:val="00545C23"/>
    <w:rsid w:val="00547E02"/>
    <w:rsid w:val="00591CDE"/>
    <w:rsid w:val="005A4072"/>
    <w:rsid w:val="005E12D7"/>
    <w:rsid w:val="006B1A28"/>
    <w:rsid w:val="006D1E95"/>
    <w:rsid w:val="00740244"/>
    <w:rsid w:val="00741E4F"/>
    <w:rsid w:val="007C480F"/>
    <w:rsid w:val="007E5326"/>
    <w:rsid w:val="007F1955"/>
    <w:rsid w:val="00806343"/>
    <w:rsid w:val="008933FE"/>
    <w:rsid w:val="00895DD9"/>
    <w:rsid w:val="0092169A"/>
    <w:rsid w:val="00926E63"/>
    <w:rsid w:val="00973C22"/>
    <w:rsid w:val="00A328B0"/>
    <w:rsid w:val="00A76990"/>
    <w:rsid w:val="00A920AF"/>
    <w:rsid w:val="00AE1262"/>
    <w:rsid w:val="00B14B92"/>
    <w:rsid w:val="00B84C25"/>
    <w:rsid w:val="00B85AF9"/>
    <w:rsid w:val="00C404CF"/>
    <w:rsid w:val="00C539D1"/>
    <w:rsid w:val="00C763DF"/>
    <w:rsid w:val="00CA6173"/>
    <w:rsid w:val="00CB4757"/>
    <w:rsid w:val="00CB6067"/>
    <w:rsid w:val="00D431BC"/>
    <w:rsid w:val="00D64E6A"/>
    <w:rsid w:val="00D82225"/>
    <w:rsid w:val="00DD790F"/>
    <w:rsid w:val="00DE11FB"/>
    <w:rsid w:val="00E24789"/>
    <w:rsid w:val="00E47DD7"/>
    <w:rsid w:val="00EA1936"/>
    <w:rsid w:val="00F238E4"/>
    <w:rsid w:val="00F367F3"/>
    <w:rsid w:val="00F94913"/>
    <w:rsid w:val="00FC7D1D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4555C"/>
  <w15:chartTrackingRefBased/>
  <w15:docId w15:val="{9282620C-9E63-4E7D-826E-8FD3CE2E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Chars="351" w:left="1402" w:hangingChars="200" w:hanging="560"/>
    </w:pPr>
    <w:rPr>
      <w:rFonts w:ascii="華康楷書體W5" w:eastAsia="華康楷書體W5"/>
      <w:sz w:val="28"/>
    </w:rPr>
  </w:style>
  <w:style w:type="character" w:styleId="a4">
    <w:name w:val="Hyperlink"/>
    <w:basedOn w:val="a0"/>
    <w:rsid w:val="00591CDE"/>
    <w:rPr>
      <w:color w:val="0000FF"/>
      <w:u w:val="single"/>
    </w:rPr>
  </w:style>
  <w:style w:type="paragraph" w:styleId="a5">
    <w:name w:val="header"/>
    <w:basedOn w:val="a"/>
    <w:link w:val="a6"/>
    <w:rsid w:val="00E4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47DD7"/>
    <w:rPr>
      <w:kern w:val="2"/>
    </w:rPr>
  </w:style>
  <w:style w:type="paragraph" w:styleId="a7">
    <w:name w:val="footer"/>
    <w:basedOn w:val="a"/>
    <w:link w:val="a8"/>
    <w:rsid w:val="00E4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47DD7"/>
    <w:rPr>
      <w:kern w:val="2"/>
    </w:rPr>
  </w:style>
  <w:style w:type="paragraph" w:styleId="a9">
    <w:name w:val="List Paragraph"/>
    <w:basedOn w:val="a"/>
    <w:uiPriority w:val="34"/>
    <w:qFormat/>
    <w:rsid w:val="007402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personal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輔仁大學個人薪資轉帳暨子女補助申請表</dc:title>
  <dc:subject/>
  <dc:creator>per10</dc:creator>
  <cp:keywords/>
  <dc:description/>
  <cp:lastModifiedBy>陳巧湄</cp:lastModifiedBy>
  <cp:revision>7</cp:revision>
  <cp:lastPrinted>2013-02-21T01:27:00Z</cp:lastPrinted>
  <dcterms:created xsi:type="dcterms:W3CDTF">2023-11-23T08:00:00Z</dcterms:created>
  <dcterms:modified xsi:type="dcterms:W3CDTF">2023-11-24T02:46:00Z</dcterms:modified>
</cp:coreProperties>
</file>